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Приказа Минобрнауки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 xml:space="preserve">В 2020/2021 учебном году прием в первые классы будут осуществлять 157 подведомственных Департаменту образования школ, в том числе две новые школы: № 79 (Верх-Исетский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зарегистрированных на закрепленной за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>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Железнодорожном и Орджоникидзевском,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>форме 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миграции Главного управления Министерства внутренних дел Российской Федерации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>(ул. Ленина, 24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, а также в Верх-Исетском, 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</w:t>
      </w:r>
      <w:r w:rsidR="003379DA" w:rsidRPr="00533E07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Железнодорожном, Орджоникидзевском, Верх-Исетском, Ленинском и Чкаловском 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126" w:rsidRDefault="00FC5126" w:rsidP="001E6E67">
      <w:pPr>
        <w:spacing w:after="0" w:line="240" w:lineRule="auto"/>
      </w:pPr>
      <w:r>
        <w:separator/>
      </w:r>
    </w:p>
  </w:endnote>
  <w:endnote w:type="continuationSeparator" w:id="0">
    <w:p w:rsidR="00FC5126" w:rsidRDefault="00FC5126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126" w:rsidRDefault="00FC5126" w:rsidP="001E6E67">
      <w:pPr>
        <w:spacing w:after="0" w:line="240" w:lineRule="auto"/>
      </w:pPr>
      <w:r>
        <w:separator/>
      </w:r>
    </w:p>
  </w:footnote>
  <w:footnote w:type="continuationSeparator" w:id="0">
    <w:p w:rsidR="00FC5126" w:rsidRDefault="00FC5126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3017824"/>
      <w:docPartObj>
        <w:docPartGallery w:val="Page Numbers (Top of Page)"/>
        <w:docPartUnique/>
      </w:docPartObj>
    </w:sdtPr>
    <w:sdtEndPr/>
    <w:sdtContent>
      <w:p w:rsidR="00002A5D" w:rsidRDefault="00002A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E18">
          <w:rPr>
            <w:noProof/>
          </w:rPr>
          <w:t>2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B3E18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  <w:rsid w:val="00F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639D3-9B32-4A3C-8FB6-795E644E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Банникова Татьяна Сергеевна</cp:lastModifiedBy>
  <cp:revision>2</cp:revision>
  <cp:lastPrinted>2019-12-12T05:58:00Z</cp:lastPrinted>
  <dcterms:created xsi:type="dcterms:W3CDTF">2019-12-24T07:06:00Z</dcterms:created>
  <dcterms:modified xsi:type="dcterms:W3CDTF">2019-12-24T07:06:00Z</dcterms:modified>
</cp:coreProperties>
</file>