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CE" w:rsidRPr="00DA5B8F" w:rsidRDefault="00E608CE" w:rsidP="00E60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8F">
        <w:rPr>
          <w:rFonts w:ascii="Times New Roman" w:hAnsi="Times New Roman" w:cs="Times New Roman"/>
          <w:b/>
          <w:sz w:val="24"/>
          <w:szCs w:val="24"/>
        </w:rPr>
        <w:t xml:space="preserve">Причины, которые вызывают слезы у ребенка раннего возраста </w:t>
      </w:r>
    </w:p>
    <w:p w:rsidR="00E608CE" w:rsidRPr="00DA5B8F" w:rsidRDefault="00E608CE" w:rsidP="00E60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8F">
        <w:rPr>
          <w:rFonts w:ascii="Times New Roman" w:hAnsi="Times New Roman" w:cs="Times New Roman"/>
          <w:b/>
          <w:sz w:val="24"/>
          <w:szCs w:val="24"/>
        </w:rPr>
        <w:t>в адаптационном периоде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• Тревога, связанная со сменой обстановки. Ребенок до 3-х лет еще нуждается в усиленном внимании.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людей. 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• Тревога, связанная со сменой режима. 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детский сад. 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• Отрицательное первое впечатление от посещения детского сада. Оно может иметь решающее значение для дальнейшего пребывания ребенка в дошкольном учреждении. 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>• 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 • Отсутствие навыков самообслуживания. Это сильно осложняет пребывание ребенка в детском саду.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 • Избыток впечатлений. В детском саду малыш испытывает много новых позитивных и негативных переживаний, он может переутомляться и вследствие этого – нервничать, плакать капризничать.</w:t>
      </w:r>
    </w:p>
    <w:p w:rsidR="00E608CE" w:rsidRPr="00DA5B8F" w:rsidRDefault="00E608CE" w:rsidP="00E60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8F">
        <w:rPr>
          <w:rFonts w:ascii="Times New Roman" w:hAnsi="Times New Roman" w:cs="Times New Roman"/>
          <w:b/>
          <w:sz w:val="24"/>
          <w:szCs w:val="24"/>
        </w:rPr>
        <w:t>Способы уменьшить стресс у ребенка при адаптации к детскому саду</w:t>
      </w:r>
    </w:p>
    <w:p w:rsidR="00E608CE" w:rsidRPr="00DA5B8F" w:rsidRDefault="00E608CE" w:rsidP="00E608CE">
      <w:p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Несложные действия родителей способны уменьшить тревожность и положительно повлиять на адаптацию ребенка к новым жизненным условиям. 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>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игры, прием пищи), соответствующий режиму ДОУ.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Рекомендуется приучать ребенка к детскому саду постепенно.  В первые дни не следует оставлять малыша в детском саду больше двух часов. Время пребывания нужно увеличивать постепенно. По прошествии 2 – 3 недель можно оставить ребенка на целый день в детском саду. 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ребенка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 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>Стоит чаще брать ребенка на руки, обнимать, гладить, ребенку не хватает прикосновений матери, которых совсем недавно было намного больше.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 xml:space="preserve">Желательно укладывать ребенка дома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 </w:t>
      </w:r>
    </w:p>
    <w:p w:rsidR="00E608CE" w:rsidRPr="00DA5B8F" w:rsidRDefault="00E608CE" w:rsidP="00E60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B8F">
        <w:rPr>
          <w:rFonts w:ascii="Times New Roman" w:hAnsi="Times New Roman" w:cs="Times New Roman"/>
          <w:sz w:val="24"/>
          <w:szCs w:val="24"/>
        </w:rPr>
        <w:t>В выходные стоит придерживаться режима дня, принято в детском саду, повторять все виды деятельности, которым малыш уже обучился.</w:t>
      </w:r>
    </w:p>
    <w:p w:rsidR="00AE5250" w:rsidRDefault="00E608CE" w:rsidP="00E608CE">
      <w:pPr>
        <w:pStyle w:val="a3"/>
        <w:numPr>
          <w:ilvl w:val="0"/>
          <w:numId w:val="1"/>
        </w:numPr>
        <w:jc w:val="both"/>
      </w:pPr>
      <w:r w:rsidRPr="00E608CE">
        <w:rPr>
          <w:rFonts w:ascii="Times New Roman" w:hAnsi="Times New Roman" w:cs="Times New Roman"/>
          <w:sz w:val="24"/>
          <w:szCs w:val="24"/>
        </w:rPr>
        <w:t xml:space="preserve"> 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 </w:t>
      </w:r>
      <w:bookmarkStart w:id="0" w:name="_GoBack"/>
      <w:bookmarkEnd w:id="0"/>
    </w:p>
    <w:sectPr w:rsidR="00AE5250" w:rsidSect="00E608CE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3196"/>
    <w:multiLevelType w:val="hybridMultilevel"/>
    <w:tmpl w:val="14B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2"/>
    <w:rsid w:val="00AE5250"/>
    <w:rsid w:val="00D02622"/>
    <w:rsid w:val="00E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7A85-E522-48C0-9661-078119C0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2018-01-21T08:08:00Z</dcterms:created>
  <dcterms:modified xsi:type="dcterms:W3CDTF">2018-01-21T08:08:00Z</dcterms:modified>
</cp:coreProperties>
</file>